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F932BD" w:rsidRPr="00F932BD">
        <w:rPr>
          <w:b/>
          <w:i/>
          <w:noProof/>
          <w:sz w:val="28"/>
        </w:rPr>
        <w:t>R3-224540</w:t>
      </w:r>
    </w:p>
    <w:p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74AB0">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E0C80">
        <w:rPr>
          <w:rFonts w:ascii="Arial" w:hAnsi="Arial"/>
          <w:sz w:val="24"/>
          <w:lang w:eastAsia="zh-CN"/>
        </w:rPr>
        <w:t>MR-DC UHI correction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F932BD" w:rsidRPr="00F932BD">
        <w:rPr>
          <w:rStyle w:val="af8"/>
          <w:lang w:val="en-GB"/>
        </w:rPr>
        <w:t>Huawei, Deutsche Telekom, Qualcomm, Vodafone, Orange</w:t>
      </w:r>
      <w:r w:rsidR="00F932BD" w:rsidRPr="00F932BD">
        <w:rPr>
          <w:rStyle w:val="af8"/>
          <w:lang w:val="en-GB"/>
        </w:rPr>
        <w:t>,</w:t>
      </w:r>
      <w:r w:rsidR="00F932BD">
        <w:rPr>
          <w:rStyle w:val="af8"/>
          <w:lang w:val="en-GB"/>
        </w:rPr>
        <w:t xml:space="preserve"> 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E0C80">
        <w:rPr>
          <w:rFonts w:ascii="Arial" w:hAnsi="Arial"/>
          <w:sz w:val="24"/>
          <w:lang w:eastAsia="zh-CN"/>
        </w:rPr>
        <w:t>9.2.</w:t>
      </w:r>
      <w:r w:rsidR="00F932BD">
        <w:rPr>
          <w:rFonts w:ascii="Arial" w:hAnsi="Arial"/>
          <w:sz w:val="24"/>
          <w:lang w:eastAsia="zh-CN"/>
        </w:rPr>
        <w:t>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2E2C29" w:rsidP="000A4C5A">
      <w:pPr>
        <w:rPr>
          <w:lang w:eastAsia="zh-CN"/>
        </w:rPr>
      </w:pPr>
      <w:r>
        <w:rPr>
          <w:lang w:eastAsia="zh-CN"/>
        </w:rPr>
        <w:t xml:space="preserve">One remaining issue for UHI for MR-DC is how to handle the scenarios when the stay time in a </w:t>
      </w:r>
      <w:proofErr w:type="spellStart"/>
      <w:r>
        <w:rPr>
          <w:lang w:eastAsia="zh-CN"/>
        </w:rPr>
        <w:t>PSCell</w:t>
      </w:r>
      <w:proofErr w:type="spellEnd"/>
      <w:r>
        <w:rPr>
          <w:lang w:eastAsia="zh-CN"/>
        </w:rPr>
        <w:t xml:space="preserve"> exceeds the maximum reported value. Without an accurate value, the MN may not be able to correlate the UHI reported from the SN with the UHI collected in the MN. In this paper we discuss the two possible solutions discussed so far.</w:t>
      </w:r>
    </w:p>
    <w:p w:rsidR="002E2C29" w:rsidRDefault="002E2C29" w:rsidP="002E2C29">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rsidR="002E2C29" w:rsidRDefault="002E2C29" w:rsidP="002E2C29">
      <w:pPr>
        <w:rPr>
          <w:rFonts w:eastAsia="宋体"/>
          <w:lang w:val="en-US" w:eastAsia="zh-CN"/>
        </w:rPr>
      </w:pPr>
      <w:r>
        <w:rPr>
          <w:rFonts w:eastAsia="宋体"/>
          <w:lang w:val="en-US" w:eastAsia="zh-CN"/>
        </w:rPr>
        <w:t>As discussed in the last meetings, f</w:t>
      </w:r>
      <w:r w:rsidRPr="00587B19">
        <w:rPr>
          <w:rFonts w:eastAsia="宋体"/>
          <w:lang w:val="en-US" w:eastAsia="zh-CN"/>
        </w:rPr>
        <w:t>or the reporting from SN, there could be a case the stay timer</w:t>
      </w:r>
      <w:r>
        <w:rPr>
          <w:rFonts w:eastAsia="宋体"/>
          <w:lang w:val="en-US" w:eastAsia="zh-CN"/>
        </w:rPr>
        <w:t xml:space="preserve"> of the </w:t>
      </w:r>
      <w:proofErr w:type="spellStart"/>
      <w:r>
        <w:rPr>
          <w:rFonts w:eastAsia="宋体"/>
          <w:lang w:val="en-US" w:eastAsia="zh-CN"/>
        </w:rPr>
        <w:t>PSCell</w:t>
      </w:r>
      <w:proofErr w:type="spellEnd"/>
      <w:r w:rsidRPr="00587B19">
        <w:rPr>
          <w:rFonts w:eastAsia="宋体"/>
          <w:lang w:val="en-US" w:eastAsia="zh-CN"/>
        </w:rPr>
        <w:t xml:space="preserve"> is exceeded and the </w:t>
      </w:r>
      <w:proofErr w:type="spellStart"/>
      <w:r w:rsidRPr="00587B19">
        <w:rPr>
          <w:rFonts w:eastAsia="宋体"/>
          <w:lang w:val="en-US" w:eastAsia="zh-CN"/>
        </w:rPr>
        <w:t>PCell</w:t>
      </w:r>
      <w:proofErr w:type="spellEnd"/>
      <w:r w:rsidRPr="00587B19">
        <w:rPr>
          <w:rFonts w:eastAsia="宋体"/>
          <w:lang w:val="en-US" w:eastAsia="zh-CN"/>
        </w:rPr>
        <w:t xml:space="preserve"> has changed (same MN) and the SN has not reported the SN UHI to MN. MN may have difficulty to correlate </w:t>
      </w:r>
      <w:proofErr w:type="spellStart"/>
      <w:r w:rsidRPr="00587B19">
        <w:rPr>
          <w:rFonts w:eastAsia="宋体"/>
          <w:lang w:val="en-US" w:eastAsia="zh-CN"/>
        </w:rPr>
        <w:t>PCell</w:t>
      </w:r>
      <w:proofErr w:type="spellEnd"/>
      <w:r w:rsidRPr="00587B19">
        <w:rPr>
          <w:rFonts w:eastAsia="宋体"/>
          <w:lang w:val="en-US" w:eastAsia="zh-CN"/>
        </w:rPr>
        <w:t xml:space="preserve"> and </w:t>
      </w:r>
      <w:proofErr w:type="spellStart"/>
      <w:r w:rsidRPr="00587B19">
        <w:rPr>
          <w:rFonts w:eastAsia="宋体"/>
          <w:lang w:val="en-US" w:eastAsia="zh-CN"/>
        </w:rPr>
        <w:t>PScell</w:t>
      </w:r>
      <w:proofErr w:type="spellEnd"/>
      <w:r w:rsidRPr="00587B19">
        <w:rPr>
          <w:rFonts w:eastAsia="宋体"/>
          <w:lang w:val="en-US" w:eastAsia="zh-CN"/>
        </w:rPr>
        <w:t xml:space="preserve"> accurately in this case. In our understanding, the max value of IE Time Stayed in Cell is 4095s about one hour. </w:t>
      </w:r>
    </w:p>
    <w:p w:rsidR="002E2C29" w:rsidRDefault="002E2C29" w:rsidP="002E2C29">
      <w:pPr>
        <w:rPr>
          <w:rFonts w:eastAsia="宋体"/>
          <w:lang w:eastAsia="zh-CN"/>
        </w:rPr>
      </w:pPr>
      <w:r>
        <w:rPr>
          <w:rFonts w:eastAsia="宋体"/>
          <w:lang w:eastAsia="zh-CN"/>
        </w:rPr>
        <w:t xml:space="preserve">Two different solutions were discussed in the past. One solution is to add a time stamp. This introduces a </w:t>
      </w:r>
      <w:r w:rsidR="003A4020">
        <w:rPr>
          <w:rFonts w:eastAsia="宋体"/>
          <w:lang w:eastAsia="zh-CN"/>
        </w:rPr>
        <w:t>completely new</w:t>
      </w:r>
      <w:r>
        <w:rPr>
          <w:rFonts w:eastAsia="宋体"/>
          <w:lang w:eastAsia="zh-CN"/>
        </w:rPr>
        <w:t xml:space="preserve"> mechanism for how to calculate stay time and also puts a requirement that the nodes must be time synchronized. If there is any error in the </w:t>
      </w:r>
      <w:r w:rsidR="003A4020">
        <w:rPr>
          <w:rFonts w:eastAsia="宋体"/>
          <w:lang w:eastAsia="zh-CN"/>
        </w:rPr>
        <w:t>s</w:t>
      </w:r>
      <w:r>
        <w:rPr>
          <w:rFonts w:eastAsia="宋体"/>
          <w:lang w:eastAsia="zh-CN"/>
        </w:rPr>
        <w:t>ynchronization between the MN and SN this may impact the result of the correlation.</w:t>
      </w:r>
    </w:p>
    <w:p w:rsidR="002E2C29" w:rsidRDefault="002E2C29" w:rsidP="002E2C29">
      <w:pPr>
        <w:rPr>
          <w:rFonts w:eastAsia="宋体"/>
          <w:lang w:eastAsia="zh-CN"/>
        </w:rPr>
      </w:pPr>
      <w:r>
        <w:rPr>
          <w:rFonts w:eastAsia="宋体"/>
          <w:lang w:eastAsia="zh-CN"/>
        </w:rPr>
        <w:t xml:space="preserve">Another simpler solution would be to add new entries in the UHI using the same </w:t>
      </w:r>
      <w:proofErr w:type="spellStart"/>
      <w:r>
        <w:rPr>
          <w:rFonts w:eastAsia="宋体"/>
          <w:lang w:eastAsia="zh-CN"/>
        </w:rPr>
        <w:t>PSCell</w:t>
      </w:r>
      <w:proofErr w:type="spellEnd"/>
      <w:r>
        <w:rPr>
          <w:rFonts w:eastAsia="宋体"/>
          <w:lang w:eastAsia="zh-CN"/>
        </w:rPr>
        <w:t xml:space="preserve"> identity if the UE stays in the same </w:t>
      </w:r>
      <w:proofErr w:type="spellStart"/>
      <w:r>
        <w:rPr>
          <w:rFonts w:eastAsia="宋体"/>
          <w:lang w:eastAsia="zh-CN"/>
        </w:rPr>
        <w:t>PSCell</w:t>
      </w:r>
      <w:proofErr w:type="spellEnd"/>
      <w:r>
        <w:rPr>
          <w:rFonts w:eastAsia="宋体"/>
          <w:lang w:eastAsia="zh-CN"/>
        </w:rPr>
        <w:t xml:space="preserve"> for a long time. This solution would be aligned with the previous handling of stay time and would not require any time synchronisation between nodes. </w:t>
      </w:r>
    </w:p>
    <w:p w:rsidR="002E2C29" w:rsidRDefault="002E2C29" w:rsidP="002E2C29">
      <w:pPr>
        <w:rPr>
          <w:rFonts w:eastAsia="宋体"/>
          <w:lang w:val="en-US" w:eastAsia="zh-CN"/>
        </w:rPr>
      </w:pPr>
      <w:r>
        <w:rPr>
          <w:rFonts w:eastAsia="宋体"/>
          <w:lang w:eastAsia="zh-CN"/>
        </w:rPr>
        <w:t xml:space="preserve">One consequence of this solution is that if the UE is not </w:t>
      </w:r>
      <w:r w:rsidR="00BD43A3">
        <w:rPr>
          <w:rFonts w:eastAsia="宋体"/>
          <w:lang w:eastAsia="zh-CN"/>
        </w:rPr>
        <w:t>moving</w:t>
      </w:r>
      <w:r>
        <w:rPr>
          <w:rFonts w:eastAsia="宋体"/>
          <w:lang w:eastAsia="zh-CN"/>
        </w:rPr>
        <w:t xml:space="preserve"> for a long time, we would fill the list of visited </w:t>
      </w:r>
      <w:proofErr w:type="spellStart"/>
      <w:r>
        <w:rPr>
          <w:rFonts w:eastAsia="宋体"/>
          <w:lang w:eastAsia="zh-CN"/>
        </w:rPr>
        <w:t>PSCells</w:t>
      </w:r>
      <w:proofErr w:type="spellEnd"/>
      <w:r>
        <w:rPr>
          <w:rFonts w:eastAsia="宋体"/>
          <w:lang w:eastAsia="zh-CN"/>
        </w:rPr>
        <w:t xml:space="preserve"> with the same </w:t>
      </w:r>
      <w:proofErr w:type="spellStart"/>
      <w:r>
        <w:rPr>
          <w:rFonts w:eastAsia="宋体"/>
          <w:lang w:eastAsia="zh-CN"/>
        </w:rPr>
        <w:t>PSCell</w:t>
      </w:r>
      <w:proofErr w:type="spellEnd"/>
      <w:r>
        <w:rPr>
          <w:rFonts w:eastAsia="宋体"/>
          <w:lang w:eastAsia="zh-CN"/>
        </w:rPr>
        <w:t xml:space="preserve"> ID. This is however not a problem since the UE history is intended to be used to detect mobility and ping pong event, and if the history is filled with the same </w:t>
      </w:r>
      <w:proofErr w:type="spellStart"/>
      <w:r>
        <w:rPr>
          <w:rFonts w:eastAsia="宋体"/>
          <w:lang w:eastAsia="zh-CN"/>
        </w:rPr>
        <w:t>PSCell</w:t>
      </w:r>
      <w:proofErr w:type="spellEnd"/>
      <w:r>
        <w:rPr>
          <w:rFonts w:eastAsia="宋体"/>
          <w:lang w:eastAsia="zh-CN"/>
        </w:rPr>
        <w:t xml:space="preserve"> this indicates that no mobility has occurred. </w:t>
      </w:r>
      <w:r w:rsidRPr="00587B19">
        <w:rPr>
          <w:rFonts w:eastAsia="宋体"/>
          <w:lang w:val="en-US" w:eastAsia="zh-CN"/>
        </w:rPr>
        <w:t xml:space="preserve">In legacy UHI and in all other signaling in Rel17 scope, it is not important to get an accurate time if the timer is exceeded. A long stay time indicates that there is no problem with ping pong. </w:t>
      </w:r>
    </w:p>
    <w:p w:rsidR="002E2C29" w:rsidRDefault="002E2C29" w:rsidP="002E2C29">
      <w:pPr>
        <w:rPr>
          <w:rFonts w:eastAsia="宋体"/>
          <w:lang w:val="en-US" w:eastAsia="zh-CN"/>
        </w:rPr>
      </w:pPr>
      <w:r>
        <w:rPr>
          <w:rFonts w:eastAsiaTheme="minorEastAsia"/>
          <w:lang w:val="en-US" w:eastAsia="zh-CN"/>
        </w:rPr>
        <w:t xml:space="preserve">For all other signaling, e.g. from MN-&gt;MN or MN-&gt;SN, it is enough to keep the legacy principle of a maximum stay time. Even if (in some cases) the combined UHI may look strange with </w:t>
      </w:r>
      <w:proofErr w:type="spellStart"/>
      <w:r>
        <w:rPr>
          <w:rFonts w:eastAsiaTheme="minorEastAsia"/>
          <w:lang w:val="en-US" w:eastAsia="zh-CN"/>
        </w:rPr>
        <w:t>PCell</w:t>
      </w:r>
      <w:proofErr w:type="spellEnd"/>
      <w:r>
        <w:rPr>
          <w:rFonts w:eastAsiaTheme="minorEastAsia"/>
          <w:lang w:val="en-US" w:eastAsia="zh-CN"/>
        </w:rPr>
        <w:t xml:space="preserve"> stay time of 4096 and a sum of stay time in </w:t>
      </w:r>
      <w:proofErr w:type="spellStart"/>
      <w:r>
        <w:rPr>
          <w:rFonts w:eastAsiaTheme="minorEastAsia"/>
          <w:lang w:val="en-US" w:eastAsia="zh-CN"/>
        </w:rPr>
        <w:t>PSCell</w:t>
      </w:r>
      <w:proofErr w:type="spellEnd"/>
      <w:r>
        <w:rPr>
          <w:rFonts w:eastAsiaTheme="minorEastAsia"/>
          <w:lang w:val="en-US" w:eastAsia="zh-CN"/>
        </w:rPr>
        <w:t xml:space="preserve"> being higher, the receiving node will understand this and will not cause any problem. But on the other hand, we could also include the same information in the correlated UHI. </w:t>
      </w:r>
    </w:p>
    <w:p w:rsidR="002E2C29" w:rsidRPr="00587B19" w:rsidRDefault="002E2C29" w:rsidP="002E2C29">
      <w:pPr>
        <w:pStyle w:val="Proposal"/>
        <w:ind w:left="720" w:hanging="360"/>
        <w:rPr>
          <w:rFonts w:eastAsia="宋体"/>
          <w:lang w:eastAsia="zh-CN"/>
        </w:rPr>
      </w:pPr>
      <w:r>
        <w:rPr>
          <w:rFonts w:eastAsia="宋体"/>
          <w:lang w:eastAsia="zh-CN"/>
        </w:rPr>
        <w:t xml:space="preserve">For the SCG UE information from the SN, if </w:t>
      </w:r>
      <w:r w:rsidRPr="0035103C">
        <w:rPr>
          <w:rFonts w:eastAsia="宋体"/>
          <w:lang w:eastAsia="zh-CN"/>
        </w:rPr>
        <w:t xml:space="preserve">the stay time for one </w:t>
      </w:r>
      <w:proofErr w:type="spellStart"/>
      <w:r w:rsidRPr="0035103C">
        <w:rPr>
          <w:rFonts w:eastAsia="宋体"/>
          <w:lang w:eastAsia="zh-CN"/>
        </w:rPr>
        <w:t>PSCell</w:t>
      </w:r>
      <w:proofErr w:type="spellEnd"/>
      <w:r w:rsidRPr="0035103C">
        <w:rPr>
          <w:rFonts w:eastAsia="宋体"/>
          <w:lang w:eastAsia="zh-CN"/>
        </w:rPr>
        <w:t xml:space="preserve"> exceeds the maximum value, </w:t>
      </w:r>
      <w:r>
        <w:rPr>
          <w:rFonts w:eastAsia="宋体"/>
          <w:lang w:eastAsia="zh-CN"/>
        </w:rPr>
        <w:t>the SCG UE information contains several entries</w:t>
      </w:r>
      <w:r w:rsidRPr="0035103C">
        <w:rPr>
          <w:rFonts w:eastAsia="宋体"/>
          <w:lang w:eastAsia="zh-CN"/>
        </w:rPr>
        <w:t xml:space="preserve"> with the same </w:t>
      </w:r>
      <w:proofErr w:type="spellStart"/>
      <w:r w:rsidRPr="0035103C">
        <w:rPr>
          <w:rFonts w:eastAsia="宋体"/>
          <w:lang w:eastAsia="zh-CN"/>
        </w:rPr>
        <w:t>PSCell</w:t>
      </w:r>
      <w:proofErr w:type="spellEnd"/>
      <w:r w:rsidRPr="0035103C">
        <w:rPr>
          <w:rFonts w:eastAsia="宋体"/>
          <w:lang w:eastAsia="zh-CN"/>
        </w:rPr>
        <w:t xml:space="preserve"> identity.</w:t>
      </w:r>
    </w:p>
    <w:p w:rsidR="002E2C29" w:rsidRPr="00587B19" w:rsidRDefault="002E2C29" w:rsidP="002E2C29">
      <w:pPr>
        <w:rPr>
          <w:rFonts w:eastAsia="宋体"/>
          <w:lang w:eastAsia="zh-CN"/>
        </w:rPr>
      </w:pPr>
      <w:r>
        <w:rPr>
          <w:rFonts w:eastAsia="宋体"/>
          <w:lang w:eastAsia="zh-CN"/>
        </w:rPr>
        <w:t xml:space="preserve">We </w:t>
      </w:r>
      <w:r w:rsidR="003A4020">
        <w:rPr>
          <w:rFonts w:eastAsia="宋体"/>
          <w:lang w:eastAsia="zh-CN"/>
        </w:rPr>
        <w:t>propose</w:t>
      </w:r>
      <w:r>
        <w:rPr>
          <w:rFonts w:eastAsia="宋体"/>
          <w:lang w:eastAsia="zh-CN"/>
        </w:rPr>
        <w:t xml:space="preserve"> to capture this behaviour at stage2 </w:t>
      </w:r>
      <w:r w:rsidR="003A4020">
        <w:rPr>
          <w:rFonts w:eastAsia="宋体"/>
          <w:lang w:eastAsia="zh-CN"/>
        </w:rPr>
        <w:t>and also in the semantics description in stage3 as proposed in the associated CRs</w:t>
      </w:r>
      <w:r w:rsidR="00FF651F">
        <w:rPr>
          <w:rFonts w:eastAsia="宋体"/>
          <w:lang w:eastAsia="zh-CN"/>
        </w:rPr>
        <w:t xml:space="preserve"> [1] [2]</w:t>
      </w:r>
      <w:r w:rsidR="00F932BD">
        <w:rPr>
          <w:rFonts w:eastAsia="宋体"/>
          <w:lang w:eastAsia="zh-CN"/>
        </w:rPr>
        <w:t xml:space="preserve"> [3]</w:t>
      </w:r>
      <w:r w:rsidR="003A4020">
        <w:rPr>
          <w:rFonts w:eastAsia="宋体"/>
          <w:lang w:eastAsia="zh-CN"/>
        </w:rPr>
        <w:t>.</w:t>
      </w:r>
    </w:p>
    <w:p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rsidR="002E2C29" w:rsidRDefault="002E2C29" w:rsidP="002E2C29">
      <w:r w:rsidRPr="00B06AB4">
        <w:rPr>
          <w:rFonts w:eastAsia="宋体" w:hint="eastAsia"/>
          <w:lang w:eastAsia="zh-CN"/>
        </w:rPr>
        <w:t>I</w:t>
      </w:r>
      <w:r w:rsidRPr="00B06AB4">
        <w:rPr>
          <w:rFonts w:eastAsia="宋体"/>
          <w:lang w:eastAsia="zh-CN"/>
        </w:rPr>
        <w:t xml:space="preserve">n this contribution, we </w:t>
      </w:r>
      <w:r>
        <w:rPr>
          <w:rFonts w:eastAsia="宋体"/>
          <w:lang w:eastAsia="zh-CN"/>
        </w:rPr>
        <w:t>discuss the remaining issues of SN UHI</w:t>
      </w:r>
      <w:r>
        <w:t>, and get the following proposal:</w:t>
      </w:r>
    </w:p>
    <w:bookmarkEnd w:id="0"/>
    <w:bookmarkEnd w:id="2"/>
    <w:bookmarkEnd w:id="3"/>
    <w:p w:rsidR="004E1EFD" w:rsidRPr="004E1EFD" w:rsidRDefault="004E1EFD" w:rsidP="004E1EFD">
      <w:pPr>
        <w:pStyle w:val="Proposal"/>
        <w:numPr>
          <w:ilvl w:val="0"/>
          <w:numId w:val="38"/>
        </w:numPr>
        <w:rPr>
          <w:rFonts w:eastAsia="宋体"/>
          <w:lang w:eastAsia="zh-CN"/>
        </w:rPr>
      </w:pPr>
      <w:r w:rsidRPr="004E1EFD">
        <w:rPr>
          <w:rFonts w:eastAsia="宋体"/>
          <w:lang w:eastAsia="zh-CN"/>
        </w:rPr>
        <w:t xml:space="preserve">For the SCG UE information from the SN, if the stay time for one </w:t>
      </w:r>
      <w:proofErr w:type="spellStart"/>
      <w:r w:rsidRPr="004E1EFD">
        <w:rPr>
          <w:rFonts w:eastAsia="宋体"/>
          <w:lang w:eastAsia="zh-CN"/>
        </w:rPr>
        <w:t>PSCell</w:t>
      </w:r>
      <w:proofErr w:type="spellEnd"/>
      <w:r w:rsidRPr="004E1EFD">
        <w:rPr>
          <w:rFonts w:eastAsia="宋体"/>
          <w:lang w:eastAsia="zh-CN"/>
        </w:rPr>
        <w:t xml:space="preserve"> exceeds the maximum value, the SCG UE information contains several entries with the same </w:t>
      </w:r>
      <w:proofErr w:type="spellStart"/>
      <w:r w:rsidRPr="004E1EFD">
        <w:rPr>
          <w:rFonts w:eastAsia="宋体"/>
          <w:lang w:eastAsia="zh-CN"/>
        </w:rPr>
        <w:t>PSCell</w:t>
      </w:r>
      <w:proofErr w:type="spellEnd"/>
      <w:r w:rsidRPr="004E1EFD">
        <w:rPr>
          <w:rFonts w:eastAsia="宋体"/>
          <w:lang w:eastAsia="zh-CN"/>
        </w:rPr>
        <w:t xml:space="preserve"> identity.</w:t>
      </w:r>
    </w:p>
    <w:p w:rsidR="00FF651F" w:rsidRPr="007D3E81" w:rsidRDefault="00FF651F" w:rsidP="00FF651F">
      <w:pPr>
        <w:pStyle w:val="10"/>
        <w:rPr>
          <w:rFonts w:eastAsia="宋体"/>
          <w:lang w:eastAsia="zh-CN"/>
        </w:rPr>
      </w:pPr>
      <w:r>
        <w:rPr>
          <w:rFonts w:eastAsia="宋体"/>
          <w:lang w:eastAsia="zh-CN"/>
        </w:rPr>
        <w:lastRenderedPageBreak/>
        <w:t>4. References</w:t>
      </w:r>
    </w:p>
    <w:p w:rsidR="00FF651F" w:rsidRDefault="00FF651F" w:rsidP="00FF651F">
      <w:pPr>
        <w:pStyle w:val="Proposal"/>
        <w:numPr>
          <w:ilvl w:val="0"/>
          <w:numId w:val="0"/>
        </w:numPr>
        <w:ind w:left="1560" w:hanging="1200"/>
        <w:rPr>
          <w:rFonts w:eastAsiaTheme="minorEastAsia"/>
          <w:b w:val="0"/>
          <w:lang w:eastAsia="zh-CN"/>
        </w:rPr>
      </w:pPr>
      <w:r w:rsidRPr="00FF651F">
        <w:rPr>
          <w:rFonts w:eastAsiaTheme="minorEastAsia" w:hint="eastAsia"/>
          <w:b w:val="0"/>
          <w:lang w:eastAsia="zh-CN"/>
        </w:rPr>
        <w:t>[</w:t>
      </w:r>
      <w:r w:rsidRPr="00FF651F">
        <w:rPr>
          <w:rFonts w:eastAsiaTheme="minorEastAsia"/>
          <w:b w:val="0"/>
          <w:lang w:eastAsia="zh-CN"/>
        </w:rPr>
        <w:t xml:space="preserve">1] </w:t>
      </w:r>
      <w:r w:rsidR="00F932BD" w:rsidRPr="00F932BD">
        <w:rPr>
          <w:rFonts w:eastAsiaTheme="minorEastAsia"/>
          <w:b w:val="0"/>
          <w:lang w:eastAsia="zh-CN"/>
        </w:rPr>
        <w:t>R3-224541</w:t>
      </w:r>
      <w:r>
        <w:rPr>
          <w:rFonts w:eastAsiaTheme="minorEastAsia"/>
          <w:b w:val="0"/>
          <w:lang w:eastAsia="zh-CN"/>
        </w:rPr>
        <w:t xml:space="preserve">, </w:t>
      </w:r>
      <w:r w:rsidRPr="00FF651F">
        <w:rPr>
          <w:rFonts w:eastAsiaTheme="minorEastAsia"/>
          <w:b w:val="0"/>
          <w:lang w:eastAsia="zh-CN"/>
        </w:rPr>
        <w:t>MR-DC UHI correction</w:t>
      </w:r>
      <w:r>
        <w:rPr>
          <w:rFonts w:eastAsiaTheme="minorEastAsia"/>
          <w:b w:val="0"/>
          <w:lang w:eastAsia="zh-CN"/>
        </w:rPr>
        <w:t xml:space="preserve">, </w:t>
      </w:r>
      <w:r w:rsidR="00F932BD" w:rsidRPr="00F932BD">
        <w:rPr>
          <w:rFonts w:eastAsiaTheme="minorEastAsia"/>
          <w:b w:val="0"/>
          <w:lang w:eastAsia="zh-CN"/>
        </w:rPr>
        <w:t>Huawei, Deutsche Telekom, Qualcomm, Vodafone, Orange, CMCC</w:t>
      </w:r>
    </w:p>
    <w:p w:rsidR="00F932BD" w:rsidRDefault="00FF651F" w:rsidP="00F932BD">
      <w:pPr>
        <w:pStyle w:val="Proposal"/>
        <w:numPr>
          <w:ilvl w:val="0"/>
          <w:numId w:val="0"/>
        </w:numPr>
        <w:ind w:left="1560" w:hanging="1200"/>
        <w:rPr>
          <w:rFonts w:eastAsiaTheme="minorEastAsia"/>
          <w:b w:val="0"/>
          <w:lang w:eastAsia="zh-CN"/>
        </w:rPr>
      </w:pPr>
      <w:r w:rsidRPr="00FF651F">
        <w:rPr>
          <w:rFonts w:eastAsiaTheme="minorEastAsia" w:hint="eastAsia"/>
          <w:b w:val="0"/>
          <w:lang w:eastAsia="zh-CN"/>
        </w:rPr>
        <w:t>[</w:t>
      </w:r>
      <w:r>
        <w:rPr>
          <w:rFonts w:eastAsiaTheme="minorEastAsia"/>
          <w:b w:val="0"/>
          <w:lang w:eastAsia="zh-CN"/>
        </w:rPr>
        <w:t>2</w:t>
      </w:r>
      <w:r w:rsidRPr="00FF651F">
        <w:rPr>
          <w:rFonts w:eastAsiaTheme="minorEastAsia"/>
          <w:b w:val="0"/>
          <w:lang w:eastAsia="zh-CN"/>
        </w:rPr>
        <w:t xml:space="preserve">] </w:t>
      </w:r>
      <w:r w:rsidR="00F932BD" w:rsidRPr="00F932BD">
        <w:rPr>
          <w:rFonts w:eastAsiaTheme="minorEastAsia"/>
          <w:b w:val="0"/>
          <w:lang w:eastAsia="zh-CN"/>
        </w:rPr>
        <w:t>R3-22454</w:t>
      </w:r>
      <w:r w:rsidR="00F932BD">
        <w:rPr>
          <w:rFonts w:eastAsiaTheme="minorEastAsia"/>
          <w:b w:val="0"/>
          <w:lang w:eastAsia="zh-CN"/>
        </w:rPr>
        <w:t>2</w:t>
      </w:r>
      <w:r w:rsidR="00F932BD">
        <w:rPr>
          <w:rFonts w:eastAsiaTheme="minorEastAsia"/>
          <w:b w:val="0"/>
          <w:lang w:eastAsia="zh-CN"/>
        </w:rPr>
        <w:t xml:space="preserve">, </w:t>
      </w:r>
      <w:r w:rsidR="00F932BD" w:rsidRPr="00FF651F">
        <w:rPr>
          <w:rFonts w:eastAsiaTheme="minorEastAsia"/>
          <w:b w:val="0"/>
          <w:lang w:eastAsia="zh-CN"/>
        </w:rPr>
        <w:t>MR-DC UHI correction</w:t>
      </w:r>
      <w:r w:rsidR="00F932BD">
        <w:rPr>
          <w:rFonts w:eastAsiaTheme="minorEastAsia"/>
          <w:b w:val="0"/>
          <w:lang w:eastAsia="zh-CN"/>
        </w:rPr>
        <w:t xml:space="preserve">, </w:t>
      </w:r>
      <w:r w:rsidR="00F932BD" w:rsidRPr="00F932BD">
        <w:rPr>
          <w:rFonts w:eastAsiaTheme="minorEastAsia"/>
          <w:b w:val="0"/>
          <w:lang w:eastAsia="zh-CN"/>
        </w:rPr>
        <w:t>Huawei, Deutsche Telekom, Qualcomm, Vodafone, Orange, CMCC</w:t>
      </w:r>
    </w:p>
    <w:p w:rsidR="00F932BD" w:rsidRDefault="00F932BD" w:rsidP="00F932BD">
      <w:pPr>
        <w:pStyle w:val="Proposal"/>
        <w:numPr>
          <w:ilvl w:val="0"/>
          <w:numId w:val="0"/>
        </w:numPr>
        <w:ind w:left="1560" w:hanging="1200"/>
        <w:rPr>
          <w:rFonts w:eastAsiaTheme="minorEastAsia"/>
          <w:b w:val="0"/>
          <w:lang w:eastAsia="zh-CN"/>
        </w:rPr>
      </w:pPr>
      <w:r w:rsidRPr="00FF651F">
        <w:rPr>
          <w:rFonts w:eastAsiaTheme="minorEastAsia" w:hint="eastAsia"/>
          <w:b w:val="0"/>
          <w:lang w:eastAsia="zh-CN"/>
        </w:rPr>
        <w:t>[</w:t>
      </w:r>
      <w:r>
        <w:rPr>
          <w:rFonts w:eastAsiaTheme="minorEastAsia"/>
          <w:b w:val="0"/>
          <w:lang w:eastAsia="zh-CN"/>
        </w:rPr>
        <w:t>3</w:t>
      </w:r>
      <w:r w:rsidRPr="00FF651F">
        <w:rPr>
          <w:rFonts w:eastAsiaTheme="minorEastAsia"/>
          <w:b w:val="0"/>
          <w:lang w:eastAsia="zh-CN"/>
        </w:rPr>
        <w:t xml:space="preserve">] </w:t>
      </w:r>
      <w:r w:rsidRPr="00F932BD">
        <w:rPr>
          <w:rFonts w:eastAsiaTheme="minorEastAsia"/>
          <w:b w:val="0"/>
          <w:lang w:eastAsia="zh-CN"/>
        </w:rPr>
        <w:t>R3-22454</w:t>
      </w:r>
      <w:r>
        <w:rPr>
          <w:rFonts w:eastAsiaTheme="minorEastAsia"/>
          <w:b w:val="0"/>
          <w:lang w:eastAsia="zh-CN"/>
        </w:rPr>
        <w:t>3</w:t>
      </w:r>
      <w:r>
        <w:rPr>
          <w:rFonts w:eastAsiaTheme="minorEastAsia"/>
          <w:b w:val="0"/>
          <w:lang w:eastAsia="zh-CN"/>
        </w:rPr>
        <w:t xml:space="preserve">, </w:t>
      </w:r>
      <w:r w:rsidRPr="00FF651F">
        <w:rPr>
          <w:rFonts w:eastAsiaTheme="minorEastAsia"/>
          <w:b w:val="0"/>
          <w:lang w:eastAsia="zh-CN"/>
        </w:rPr>
        <w:t>MR-DC UHI correction</w:t>
      </w:r>
      <w:r>
        <w:rPr>
          <w:rFonts w:eastAsiaTheme="minorEastAsia"/>
          <w:b w:val="0"/>
          <w:lang w:eastAsia="zh-CN"/>
        </w:rPr>
        <w:t xml:space="preserve">, </w:t>
      </w:r>
      <w:r w:rsidRPr="00F932BD">
        <w:rPr>
          <w:rFonts w:eastAsiaTheme="minorEastAsia"/>
          <w:b w:val="0"/>
          <w:lang w:eastAsia="zh-CN"/>
        </w:rPr>
        <w:t>Huawei, Deutsche Telekom, Qualcomm, Vodafone, Orange, CMCC</w:t>
      </w:r>
    </w:p>
    <w:p w:rsidR="00F932BD" w:rsidRPr="00F932BD" w:rsidRDefault="00F932BD" w:rsidP="00F932BD">
      <w:pPr>
        <w:pStyle w:val="Proposal"/>
        <w:numPr>
          <w:ilvl w:val="0"/>
          <w:numId w:val="0"/>
        </w:numPr>
        <w:ind w:left="1560" w:hanging="1200"/>
        <w:rPr>
          <w:rFonts w:eastAsiaTheme="minorEastAsia"/>
          <w:b w:val="0"/>
          <w:lang w:eastAsia="zh-CN"/>
        </w:rPr>
      </w:pPr>
      <w:bookmarkStart w:id="4" w:name="_GoBack"/>
      <w:bookmarkEnd w:id="4"/>
    </w:p>
    <w:p w:rsidR="00FF651F" w:rsidRPr="00F932BD" w:rsidRDefault="00FF651F" w:rsidP="00FF651F">
      <w:pPr>
        <w:pStyle w:val="Proposal"/>
        <w:numPr>
          <w:ilvl w:val="0"/>
          <w:numId w:val="0"/>
        </w:numPr>
        <w:ind w:left="1560" w:hanging="1200"/>
        <w:rPr>
          <w:rFonts w:eastAsiaTheme="minorEastAsia"/>
          <w:b w:val="0"/>
          <w:lang w:eastAsia="zh-CN"/>
        </w:rPr>
      </w:pPr>
    </w:p>
    <w:p w:rsidR="00FF651F" w:rsidRPr="00FF651F" w:rsidRDefault="00FF651F" w:rsidP="00FF651F">
      <w:pPr>
        <w:pStyle w:val="Proposal"/>
        <w:numPr>
          <w:ilvl w:val="0"/>
          <w:numId w:val="0"/>
        </w:numPr>
        <w:ind w:left="1560" w:hanging="1200"/>
        <w:rPr>
          <w:lang w:eastAsia="zh-CN"/>
        </w:rPr>
      </w:pPr>
    </w:p>
    <w:sectPr w:rsidR="00FF651F" w:rsidRPr="00FF651F">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9A3" w:rsidRDefault="000279A3">
      <w:r>
        <w:separator/>
      </w:r>
    </w:p>
  </w:endnote>
  <w:endnote w:type="continuationSeparator" w:id="0">
    <w:p w:rsidR="000279A3" w:rsidRDefault="0002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9A3" w:rsidRDefault="000279A3">
      <w:r>
        <w:separator/>
      </w:r>
    </w:p>
  </w:footnote>
  <w:footnote w:type="continuationSeparator" w:id="0">
    <w:p w:rsidR="000279A3" w:rsidRDefault="000279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56C3"/>
    <w:rsid w:val="0002747B"/>
    <w:rsid w:val="000279A3"/>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A17"/>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1A16"/>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B50"/>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0BF"/>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1EFD"/>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57FC"/>
    <w:rsid w:val="00606F7E"/>
    <w:rsid w:val="00607113"/>
    <w:rsid w:val="0060743C"/>
    <w:rsid w:val="006079DE"/>
    <w:rsid w:val="00610758"/>
    <w:rsid w:val="0061083C"/>
    <w:rsid w:val="0061138D"/>
    <w:rsid w:val="00611D7A"/>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3A3"/>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32BD"/>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cp:revision>
  <cp:lastPrinted>2009-04-22T07:01:00Z</cp:lastPrinted>
  <dcterms:created xsi:type="dcterms:W3CDTF">2022-06-23T12:59:00Z</dcterms:created>
  <dcterms:modified xsi:type="dcterms:W3CDTF">2022-08-09T06:15:00Z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(3)dYPT1xIYtYUVi3Xuceze8Ylz/tfq2WCWEcAQFtr549fCXFOP0JuL88ikPYHHKTbRP/ESxrpC
kyi+xx/m7zWfCWjF2cYpaRLaQLfZCC/MlFBQ48GlfUi2em/LiwSQ7bU42Z/TDp5ZHkO5/sx5
JYa5oRMRZRfxuGxUjp+OObXbgbzTVuhr3RZkAXTwmVjAcbVBbWqcuclYp8UBYh8ytcNd8bP7
7DxavXVcur3wttMhYF</vt:lpwstr>
  </property>
  <property fmtid="{D5CDD505-2E9C-101B-9397-08002B2CF9AE}" pid="17" name="_2015_ms_pID_7253431">
    <vt:lpwstr>qmKysKxLMo1TvdqDyfbfj4ULp77TCJXxhUK0/bxCc71NQpdzjnG3ou
5ZXhiAux01NyvVhgHGb8kYAkJ61MLXUO5/SgLzgjiZ6Iffnut1C/CtKedADfITl5f6KTGZTF
reMA8XJhuLuDe0OorGEPIatnSCiYgt5mGgfqhQoeUL3Lix4sU0lJUCOuSWaIArZWqCgu+TUx
MjPkJQ4PIhh8wql2wqRhqz16PNN21unreY4K</vt:lpwstr>
  </property>
  <property fmtid="{D5CDD505-2E9C-101B-9397-08002B2CF9AE}" pid="18" name="_2015_ms_pID_7253432">
    <vt:lpwstr>v7rQySGtLGxQIw615t0/rYI=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